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DC1B0" w14:textId="1E4D11A7" w:rsidR="00A03073" w:rsidRPr="000A1CC8" w:rsidRDefault="00A03073" w:rsidP="00A03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7"/>
      <w:r w:rsidRPr="000A1CC8">
        <w:rPr>
          <w:rFonts w:ascii="Times New Roman" w:hAnsi="Times New Roman" w:cs="Times New Roman"/>
          <w:b/>
          <w:sz w:val="24"/>
          <w:szCs w:val="24"/>
        </w:rPr>
        <w:t>TDDFT Modeling of Electron-Enhanced Atomic Layer Deposition</w:t>
      </w:r>
    </w:p>
    <w:bookmarkEnd w:id="0"/>
    <w:p w14:paraId="0DAAFC0E" w14:textId="73945B08" w:rsidR="00A03073" w:rsidRPr="000A1CC8" w:rsidRDefault="00A03073" w:rsidP="00A030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7539B8" w14:textId="27F00915" w:rsidR="00A03073" w:rsidRPr="000A1CC8" w:rsidRDefault="00A03073" w:rsidP="00A0307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1CC8">
        <w:rPr>
          <w:rFonts w:ascii="Times New Roman" w:hAnsi="Times New Roman" w:cs="Times New Roman"/>
          <w:sz w:val="24"/>
          <w:szCs w:val="24"/>
        </w:rPr>
        <w:t>Xiaolong</w:t>
      </w:r>
      <w:proofErr w:type="spellEnd"/>
      <w:r w:rsidRPr="000A1CC8">
        <w:rPr>
          <w:rFonts w:ascii="Times New Roman" w:hAnsi="Times New Roman" w:cs="Times New Roman"/>
          <w:sz w:val="24"/>
          <w:szCs w:val="24"/>
        </w:rPr>
        <w:t xml:space="preserve"> Yao</w:t>
      </w:r>
      <w:r w:rsidR="000A1CC8" w:rsidRPr="000A1CC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A1C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C8">
        <w:rPr>
          <w:rFonts w:ascii="Times New Roman" w:hAnsi="Times New Roman" w:cs="Times New Roman"/>
          <w:sz w:val="24"/>
          <w:szCs w:val="24"/>
        </w:rPr>
        <w:t>Yeonghun</w:t>
      </w:r>
      <w:proofErr w:type="spellEnd"/>
      <w:r w:rsidRPr="000A1CC8">
        <w:rPr>
          <w:rFonts w:ascii="Times New Roman" w:hAnsi="Times New Roman" w:cs="Times New Roman"/>
          <w:sz w:val="24"/>
          <w:szCs w:val="24"/>
        </w:rPr>
        <w:t xml:space="preserve"> Lee</w:t>
      </w:r>
      <w:r w:rsidR="000A1CC8" w:rsidRPr="000A1CC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A1CC8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OLE_LINK3"/>
      <w:bookmarkStart w:id="2" w:name="OLE_LINK4"/>
      <w:bookmarkStart w:id="3" w:name="OLE_LINK8"/>
      <w:r w:rsidRPr="000A1CC8">
        <w:rPr>
          <w:rFonts w:ascii="Times New Roman" w:hAnsi="Times New Roman" w:cs="Times New Roman"/>
          <w:sz w:val="24"/>
          <w:szCs w:val="24"/>
        </w:rPr>
        <w:t>Grigory Kolesov</w:t>
      </w:r>
      <w:bookmarkEnd w:id="1"/>
      <w:bookmarkEnd w:id="2"/>
      <w:bookmarkEnd w:id="3"/>
      <w:r w:rsidR="000A1CC8" w:rsidRPr="000A1C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1977" w:rsidRPr="000A1CC8">
        <w:rPr>
          <w:rFonts w:ascii="Times New Roman" w:hAnsi="Times New Roman" w:cs="Times New Roman"/>
          <w:sz w:val="24"/>
          <w:szCs w:val="24"/>
        </w:rPr>
        <w:t>,</w:t>
      </w:r>
      <w:r w:rsidRPr="000A1CC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OLE_LINK5"/>
      <w:bookmarkStart w:id="5" w:name="OLE_LINK6"/>
      <w:bookmarkStart w:id="6" w:name="OLE_LINK9"/>
      <w:r w:rsidR="00C71977" w:rsidRPr="000A1CC8">
        <w:rPr>
          <w:rFonts w:ascii="Times New Roman" w:hAnsi="Times New Roman" w:cs="Times New Roman"/>
          <w:sz w:val="24"/>
          <w:szCs w:val="24"/>
        </w:rPr>
        <w:t>Davide Ceresoli</w:t>
      </w:r>
      <w:bookmarkEnd w:id="4"/>
      <w:bookmarkEnd w:id="5"/>
      <w:bookmarkEnd w:id="6"/>
      <w:r w:rsidR="000A1CC8" w:rsidRPr="000A1CC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71977" w:rsidRPr="000A1C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3BF" w:rsidRPr="00B823BF">
        <w:rPr>
          <w:rFonts w:ascii="Times New Roman" w:hAnsi="Times New Roman" w:cs="Times New Roman"/>
          <w:sz w:val="24"/>
          <w:szCs w:val="24"/>
        </w:rPr>
        <w:t>Efthimios</w:t>
      </w:r>
      <w:proofErr w:type="spellEnd"/>
      <w:r w:rsidR="00B823BF" w:rsidRPr="00B823BF">
        <w:rPr>
          <w:rFonts w:ascii="Times New Roman" w:hAnsi="Times New Roman" w:cs="Times New Roman"/>
          <w:sz w:val="24"/>
          <w:szCs w:val="24"/>
        </w:rPr>
        <w:t xml:space="preserve"> Kaxiras</w:t>
      </w:r>
      <w:r w:rsidR="00B823BF" w:rsidRPr="00B823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823BF" w:rsidRPr="00B823BF">
        <w:rPr>
          <w:rFonts w:ascii="Times New Roman" w:hAnsi="Times New Roman" w:cs="Times New Roman"/>
          <w:sz w:val="24"/>
          <w:szCs w:val="24"/>
        </w:rPr>
        <w:t xml:space="preserve"> </w:t>
      </w:r>
      <w:r w:rsidR="00C71977" w:rsidRPr="000A1CC8">
        <w:rPr>
          <w:rFonts w:ascii="Times New Roman" w:hAnsi="Times New Roman" w:cs="Times New Roman"/>
          <w:sz w:val="24"/>
          <w:szCs w:val="24"/>
        </w:rPr>
        <w:t xml:space="preserve">and </w:t>
      </w:r>
      <w:bookmarkStart w:id="7" w:name="OLE_LINK1"/>
      <w:bookmarkStart w:id="8" w:name="OLE_LINK2"/>
      <w:proofErr w:type="spellStart"/>
      <w:r w:rsidRPr="000A1CC8">
        <w:rPr>
          <w:rFonts w:ascii="Times New Roman" w:hAnsi="Times New Roman" w:cs="Times New Roman"/>
          <w:sz w:val="24"/>
          <w:szCs w:val="24"/>
        </w:rPr>
        <w:t>Kyeongjae</w:t>
      </w:r>
      <w:proofErr w:type="spellEnd"/>
      <w:r w:rsidRPr="000A1CC8">
        <w:rPr>
          <w:rFonts w:ascii="Times New Roman" w:hAnsi="Times New Roman" w:cs="Times New Roman"/>
          <w:sz w:val="24"/>
          <w:szCs w:val="24"/>
        </w:rPr>
        <w:t xml:space="preserve"> Cho</w:t>
      </w:r>
      <w:bookmarkEnd w:id="7"/>
      <w:bookmarkEnd w:id="8"/>
      <w:r w:rsidR="000A1CC8" w:rsidRPr="000A1CC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1237DE7F" w14:textId="24A25A0D" w:rsidR="00C71977" w:rsidRPr="000A1CC8" w:rsidRDefault="000A1CC8" w:rsidP="00A0307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CC8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C71977" w:rsidRPr="000A1CC8">
        <w:rPr>
          <w:rFonts w:ascii="Times New Roman" w:hAnsi="Times New Roman" w:cs="Times New Roman"/>
          <w:i/>
          <w:sz w:val="24"/>
          <w:szCs w:val="24"/>
        </w:rPr>
        <w:t>Department Materials Science and Engineering, The University of Texas at Dallas, Dallas, TX 75080, United States of America</w:t>
      </w:r>
    </w:p>
    <w:p w14:paraId="53005543" w14:textId="08485FBA" w:rsidR="00C71977" w:rsidRPr="000A1CC8" w:rsidRDefault="000A1CC8" w:rsidP="00A0307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CC8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B823BF" w:rsidRPr="00B823BF">
        <w:t xml:space="preserve"> </w:t>
      </w:r>
      <w:r w:rsidR="00B823BF" w:rsidRPr="00B823BF">
        <w:rPr>
          <w:rFonts w:ascii="Times New Roman" w:hAnsi="Times New Roman" w:cs="Times New Roman"/>
          <w:i/>
          <w:sz w:val="24"/>
          <w:szCs w:val="24"/>
        </w:rPr>
        <w:t>Depart</w:t>
      </w:r>
      <w:bookmarkStart w:id="9" w:name="_GoBack"/>
      <w:bookmarkEnd w:id="9"/>
      <w:r w:rsidR="00B823BF" w:rsidRPr="00B823BF">
        <w:rPr>
          <w:rFonts w:ascii="Times New Roman" w:hAnsi="Times New Roman" w:cs="Times New Roman"/>
          <w:i/>
          <w:sz w:val="24"/>
          <w:szCs w:val="24"/>
        </w:rPr>
        <w:t>ment of Physics, Harvard University, Cambridge, MA 02138, United States of America</w:t>
      </w:r>
    </w:p>
    <w:p w14:paraId="5C82803F" w14:textId="6481F0D7" w:rsidR="00C71977" w:rsidRPr="000A1CC8" w:rsidRDefault="000A1CC8" w:rsidP="00A0307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1CC8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C71977" w:rsidRPr="000A1CC8">
        <w:rPr>
          <w:rFonts w:ascii="Times New Roman" w:hAnsi="Times New Roman" w:cs="Times New Roman"/>
          <w:i/>
          <w:sz w:val="24"/>
          <w:szCs w:val="24"/>
        </w:rPr>
        <w:t xml:space="preserve">Istituto di </w:t>
      </w:r>
      <w:proofErr w:type="spellStart"/>
      <w:r w:rsidR="00C71977" w:rsidRPr="000A1CC8">
        <w:rPr>
          <w:rFonts w:ascii="Times New Roman" w:hAnsi="Times New Roman" w:cs="Times New Roman"/>
          <w:i/>
          <w:sz w:val="24"/>
          <w:szCs w:val="24"/>
        </w:rPr>
        <w:t>Scienze</w:t>
      </w:r>
      <w:proofErr w:type="spellEnd"/>
      <w:r w:rsidR="00C71977" w:rsidRPr="000A1CC8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C71977" w:rsidRPr="000A1CC8">
        <w:rPr>
          <w:rFonts w:ascii="Times New Roman" w:hAnsi="Times New Roman" w:cs="Times New Roman"/>
          <w:i/>
          <w:sz w:val="24"/>
          <w:szCs w:val="24"/>
        </w:rPr>
        <w:t>Tecnologie</w:t>
      </w:r>
      <w:proofErr w:type="spellEnd"/>
      <w:r w:rsidR="00C71977" w:rsidRPr="000A1C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1977" w:rsidRPr="000A1CC8">
        <w:rPr>
          <w:rFonts w:ascii="Times New Roman" w:hAnsi="Times New Roman" w:cs="Times New Roman"/>
          <w:i/>
          <w:sz w:val="24"/>
          <w:szCs w:val="24"/>
        </w:rPr>
        <w:t>Molecolari</w:t>
      </w:r>
      <w:proofErr w:type="spellEnd"/>
      <w:r w:rsidR="00C71977" w:rsidRPr="000A1CC8">
        <w:rPr>
          <w:rFonts w:ascii="Times New Roman" w:hAnsi="Times New Roman" w:cs="Times New Roman"/>
          <w:i/>
          <w:sz w:val="24"/>
          <w:szCs w:val="24"/>
        </w:rPr>
        <w:t xml:space="preserve">-CNR, PST di via </w:t>
      </w:r>
      <w:proofErr w:type="spellStart"/>
      <w:r w:rsidR="00C71977" w:rsidRPr="000A1CC8">
        <w:rPr>
          <w:rFonts w:ascii="Times New Roman" w:hAnsi="Times New Roman" w:cs="Times New Roman"/>
          <w:i/>
          <w:sz w:val="24"/>
          <w:szCs w:val="24"/>
        </w:rPr>
        <w:t>Fantoli</w:t>
      </w:r>
      <w:proofErr w:type="spellEnd"/>
      <w:r w:rsidR="00C71977" w:rsidRPr="000A1CC8">
        <w:rPr>
          <w:rFonts w:ascii="Times New Roman" w:hAnsi="Times New Roman" w:cs="Times New Roman"/>
          <w:i/>
          <w:sz w:val="24"/>
          <w:szCs w:val="24"/>
        </w:rPr>
        <w:t xml:space="preserve"> 16/15, Milan and via C. Golgi 19, 20133 Milano, Italy</w:t>
      </w:r>
    </w:p>
    <w:p w14:paraId="5A1996BE" w14:textId="77777777" w:rsidR="00C71977" w:rsidRPr="000A1CC8" w:rsidRDefault="00C71977" w:rsidP="00A030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6CF1E" w14:textId="1BAD4571" w:rsidR="00F31ADF" w:rsidRPr="000A1CC8" w:rsidRDefault="00F31ADF" w:rsidP="000A1CC8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A1CC8">
        <w:rPr>
          <w:rFonts w:ascii="Times New Roman" w:hAnsi="Times New Roman" w:cs="Times New Roman"/>
          <w:sz w:val="24"/>
          <w:szCs w:val="24"/>
        </w:rPr>
        <w:t xml:space="preserve">Electron-enhanced atomic layer deposition (EE-ALD) is the technique required for low thermal budget fabrication of semiconductor devices. From experimental side, it is difficult to provide comprehensive information for revealing specific reaction processes in-depth. To approach this challenge, Time dependent density functional theory (TDDFT) has been proved to be a powerful tool for modeling excited states reactions in EE-ALD. Our theoretical investigations aim at understanding underlying physical mechanisms of the critical reactions controlling the growth rate in, During the EE-ALD reaction process, the energetic incident electrons excite the electronic states of target molecules and stimulate ligand dissociation. From the perspective of theoretical study, the electron-induced dissociation can be separated into two problems: the electron excitation in target molecule by incident electron inelastic scattering and coupled electron-ion dynamics for target molecule in excited state. we systematically calculated ligand dissociation driven by the forced excitation, which demonstrated that single-electron excitation (e.g. HOMO to LUMO) hardly stimulates ligand dissociation. </w:t>
      </w:r>
      <w:r w:rsidR="00A03073" w:rsidRPr="000A1CC8">
        <w:rPr>
          <w:rFonts w:ascii="Times New Roman" w:hAnsi="Times New Roman" w:cs="Times New Roman"/>
          <w:sz w:val="24"/>
          <w:szCs w:val="24"/>
        </w:rPr>
        <w:t>Furthermore</w:t>
      </w:r>
      <w:r w:rsidRPr="000A1CC8">
        <w:rPr>
          <w:rFonts w:ascii="Times New Roman" w:hAnsi="Times New Roman" w:cs="Times New Roman"/>
          <w:sz w:val="24"/>
          <w:szCs w:val="24"/>
        </w:rPr>
        <w:t xml:space="preserve">, we implemented the incident electron wave packet in TDDFT modeling with plane wave basis code, and calculated the excited state dynamics process for incident electron scattering on target molecule – Co ALD precursor </w:t>
      </w:r>
      <w:proofErr w:type="gramStart"/>
      <w:r w:rsidRPr="000A1CC8">
        <w:rPr>
          <w:rFonts w:ascii="Times New Roman" w:hAnsi="Times New Roman" w:cs="Times New Roman"/>
          <w:sz w:val="24"/>
          <w:szCs w:val="24"/>
        </w:rPr>
        <w:t>Co(</w:t>
      </w:r>
      <w:proofErr w:type="gramEnd"/>
      <w:r w:rsidRPr="000A1CC8">
        <w:rPr>
          <w:rFonts w:ascii="Times New Roman" w:hAnsi="Times New Roman" w:cs="Times New Roman"/>
          <w:sz w:val="24"/>
          <w:szCs w:val="24"/>
        </w:rPr>
        <w:t>CO)</w:t>
      </w:r>
      <w:r w:rsidRPr="002708D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A1CC8">
        <w:rPr>
          <w:rFonts w:ascii="Times New Roman" w:hAnsi="Times New Roman" w:cs="Times New Roman"/>
          <w:sz w:val="24"/>
          <w:szCs w:val="24"/>
        </w:rPr>
        <w:t xml:space="preserve">NO. Our results show that when colliding by the incident electron wave packet with kinetic energy of 50 eV, the ligand dissociation hasn’t happened in precursor molecule.  </w:t>
      </w:r>
    </w:p>
    <w:p w14:paraId="6BC9A097" w14:textId="31B5849D" w:rsidR="00F31ADF" w:rsidRPr="00F31ADF" w:rsidRDefault="00F31ADF" w:rsidP="00F31ADF"/>
    <w:sectPr w:rsidR="00F31ADF" w:rsidRPr="00F31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9684D" w14:textId="77777777" w:rsidR="00634426" w:rsidRDefault="00634426" w:rsidP="00F31ADF">
      <w:r>
        <w:separator/>
      </w:r>
    </w:p>
  </w:endnote>
  <w:endnote w:type="continuationSeparator" w:id="0">
    <w:p w14:paraId="6494876D" w14:textId="77777777" w:rsidR="00634426" w:rsidRDefault="00634426" w:rsidP="00F3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29BE3" w14:textId="77777777" w:rsidR="00634426" w:rsidRDefault="00634426" w:rsidP="00F31ADF">
      <w:r>
        <w:separator/>
      </w:r>
    </w:p>
  </w:footnote>
  <w:footnote w:type="continuationSeparator" w:id="0">
    <w:p w14:paraId="5E2A48D8" w14:textId="77777777" w:rsidR="00634426" w:rsidRDefault="00634426" w:rsidP="00F31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DB"/>
    <w:rsid w:val="000A1CC8"/>
    <w:rsid w:val="002708D5"/>
    <w:rsid w:val="005A3FAD"/>
    <w:rsid w:val="00634426"/>
    <w:rsid w:val="006956DB"/>
    <w:rsid w:val="00797A62"/>
    <w:rsid w:val="00A03073"/>
    <w:rsid w:val="00A37D4C"/>
    <w:rsid w:val="00AE7A90"/>
    <w:rsid w:val="00B823BF"/>
    <w:rsid w:val="00C71977"/>
    <w:rsid w:val="00EF04EB"/>
    <w:rsid w:val="00F3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33BC9"/>
  <w15:chartTrackingRefBased/>
  <w15:docId w15:val="{A2B58AD7-E0F1-44EC-B6DE-6D353C38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A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A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晓龙 姚</dc:creator>
  <cp:keywords/>
  <dc:description/>
  <cp:lastModifiedBy>晓龙 姚</cp:lastModifiedBy>
  <cp:revision>10</cp:revision>
  <cp:lastPrinted>2019-04-20T23:23:00Z</cp:lastPrinted>
  <dcterms:created xsi:type="dcterms:W3CDTF">2019-04-20T22:47:00Z</dcterms:created>
  <dcterms:modified xsi:type="dcterms:W3CDTF">2019-05-01T15:45:00Z</dcterms:modified>
</cp:coreProperties>
</file>