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AD43" w14:textId="00595E87" w:rsidR="00FB659F" w:rsidRPr="003906E6" w:rsidRDefault="00995F0A" w:rsidP="0039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06E6">
        <w:rPr>
          <w:rFonts w:ascii="Times New Roman" w:hAnsi="Times New Roman" w:cs="Times New Roman"/>
          <w:b/>
          <w:sz w:val="24"/>
          <w:szCs w:val="24"/>
        </w:rPr>
        <w:t>Quantum anomalous Hall effect at the interface between magnetic and topological crystalline insulators</w:t>
      </w:r>
    </w:p>
    <w:bookmarkEnd w:id="0"/>
    <w:p w14:paraId="08E0C6DD" w14:textId="0073956F" w:rsidR="00995F0A" w:rsidRPr="003906E6" w:rsidRDefault="00995F0A" w:rsidP="003906E6">
      <w:pPr>
        <w:jc w:val="center"/>
        <w:rPr>
          <w:rFonts w:ascii="Times New Roman" w:hAnsi="Times New Roman" w:cs="Times New Roman"/>
        </w:rPr>
      </w:pPr>
      <w:r w:rsidRPr="003906E6">
        <w:rPr>
          <w:rFonts w:ascii="Times New Roman" w:hAnsi="Times New Roman" w:cs="Times New Roman"/>
        </w:rPr>
        <w:t>Jinwoong Kim and David Vanderbilt</w:t>
      </w:r>
      <w:r w:rsidR="003906E6">
        <w:rPr>
          <w:rFonts w:ascii="Times New Roman" w:hAnsi="Times New Roman" w:cs="Times New Roman"/>
        </w:rPr>
        <w:br/>
      </w:r>
      <w:r w:rsidRPr="003906E6">
        <w:rPr>
          <w:rFonts w:ascii="Times New Roman" w:hAnsi="Times New Roman" w:cs="Times New Roman"/>
        </w:rPr>
        <w:t>Rutgers University, New Jersey, USA</w:t>
      </w:r>
    </w:p>
    <w:p w14:paraId="4E477A47" w14:textId="60C7B7A8" w:rsidR="00995F0A" w:rsidRPr="003906E6" w:rsidRDefault="00995F0A">
      <w:pPr>
        <w:rPr>
          <w:rFonts w:ascii="Times New Roman" w:hAnsi="Times New Roman" w:cs="Times New Roman"/>
        </w:rPr>
      </w:pPr>
    </w:p>
    <w:p w14:paraId="68DD99C5" w14:textId="667E24CA" w:rsidR="00995F0A" w:rsidRDefault="00995F0A" w:rsidP="003906E6">
      <w:pPr>
        <w:jc w:val="both"/>
        <w:rPr>
          <w:rFonts w:ascii="Times New Roman" w:hAnsi="Times New Roman" w:cs="Times New Roman"/>
        </w:rPr>
      </w:pPr>
      <w:r w:rsidRPr="003906E6">
        <w:rPr>
          <w:rFonts w:ascii="Times New Roman" w:hAnsi="Times New Roman" w:cs="Times New Roman"/>
        </w:rPr>
        <w:t>By employing tight-binding and first-principles calculations, we investigate the possible appearance of the quantum anomalous Hall (QAH) effect at the interface between topological crystalline insulators (</w:t>
      </w:r>
      <w:proofErr w:type="spellStart"/>
      <w:r w:rsidRPr="003906E6">
        <w:rPr>
          <w:rFonts w:ascii="Times New Roman" w:hAnsi="Times New Roman" w:cs="Times New Roman"/>
        </w:rPr>
        <w:t>SnTe</w:t>
      </w:r>
      <w:proofErr w:type="spellEnd"/>
      <w:r w:rsidRPr="003906E6">
        <w:rPr>
          <w:rFonts w:ascii="Times New Roman" w:hAnsi="Times New Roman" w:cs="Times New Roman"/>
        </w:rPr>
        <w:t xml:space="preserve">, </w:t>
      </w:r>
      <w:proofErr w:type="spellStart"/>
      <w:r w:rsidRPr="003906E6">
        <w:rPr>
          <w:rFonts w:ascii="Times New Roman" w:hAnsi="Times New Roman" w:cs="Times New Roman"/>
        </w:rPr>
        <w:t>SnSe</w:t>
      </w:r>
      <w:proofErr w:type="spellEnd"/>
      <w:r w:rsidRPr="003906E6">
        <w:rPr>
          <w:rFonts w:ascii="Times New Roman" w:hAnsi="Times New Roman" w:cs="Times New Roman"/>
        </w:rPr>
        <w:t>) and magnetic insulators (</w:t>
      </w:r>
      <w:proofErr w:type="spellStart"/>
      <w:r w:rsidRPr="003906E6">
        <w:rPr>
          <w:rFonts w:ascii="Times New Roman" w:hAnsi="Times New Roman" w:cs="Times New Roman"/>
        </w:rPr>
        <w:t>EuO</w:t>
      </w:r>
      <w:proofErr w:type="spellEnd"/>
      <w:r w:rsidRPr="003906E6">
        <w:rPr>
          <w:rFonts w:ascii="Times New Roman" w:hAnsi="Times New Roman" w:cs="Times New Roman"/>
        </w:rPr>
        <w:t xml:space="preserve">, </w:t>
      </w:r>
      <w:proofErr w:type="spellStart"/>
      <w:r w:rsidRPr="003906E6">
        <w:rPr>
          <w:rFonts w:ascii="Times New Roman" w:hAnsi="Times New Roman" w:cs="Times New Roman"/>
        </w:rPr>
        <w:t>EuS</w:t>
      </w:r>
      <w:proofErr w:type="spellEnd"/>
      <w:r w:rsidRPr="003906E6">
        <w:rPr>
          <w:rFonts w:ascii="Times New Roman" w:hAnsi="Times New Roman" w:cs="Times New Roman"/>
        </w:rPr>
        <w:t xml:space="preserve">, </w:t>
      </w:r>
      <w:proofErr w:type="spellStart"/>
      <w:r w:rsidRPr="003906E6">
        <w:rPr>
          <w:rFonts w:ascii="Times New Roman" w:hAnsi="Times New Roman" w:cs="Times New Roman"/>
        </w:rPr>
        <w:t>EuSe</w:t>
      </w:r>
      <w:proofErr w:type="spellEnd"/>
      <w:r w:rsidRPr="003906E6">
        <w:rPr>
          <w:rFonts w:ascii="Times New Roman" w:hAnsi="Times New Roman" w:cs="Times New Roman"/>
        </w:rPr>
        <w:t xml:space="preserve">). For a surface Dirac cone associated with a band inversion in the bulk, a mass gap acquisition via an effective Zeeman field is a subject of broad interest because of the potential for exotic thin-film states such as the QAH and </w:t>
      </w:r>
      <w:proofErr w:type="spellStart"/>
      <w:r w:rsidRPr="003906E6">
        <w:rPr>
          <w:rFonts w:ascii="Times New Roman" w:hAnsi="Times New Roman" w:cs="Times New Roman"/>
        </w:rPr>
        <w:t>axionic</w:t>
      </w:r>
      <w:proofErr w:type="spellEnd"/>
      <w:r w:rsidRPr="003906E6">
        <w:rPr>
          <w:rFonts w:ascii="Times New Roman" w:hAnsi="Times New Roman" w:cs="Times New Roman"/>
        </w:rPr>
        <w:t xml:space="preserve"> phases. </w:t>
      </w:r>
      <w:proofErr w:type="gramStart"/>
      <w:r w:rsidRPr="003906E6">
        <w:rPr>
          <w:rFonts w:ascii="Times New Roman" w:hAnsi="Times New Roman" w:cs="Times New Roman"/>
        </w:rPr>
        <w:t>A number of</w:t>
      </w:r>
      <w:proofErr w:type="gramEnd"/>
      <w:r w:rsidRPr="003906E6">
        <w:rPr>
          <w:rFonts w:ascii="Times New Roman" w:hAnsi="Times New Roman" w:cs="Times New Roman"/>
        </w:rPr>
        <w:t xml:space="preserve"> studies have demonstrated the appearance of such states by using diverse interfacial and magnetic-element-doped systems in agreement with predictions. Although achieving a large mass gap is critical for further investigations and room temperature devices, the microscopic mechanisms determining the size of the mass gap have not been clearly</w:t>
      </w:r>
      <w:r w:rsidR="003906E6" w:rsidRPr="003906E6">
        <w:rPr>
          <w:rFonts w:ascii="Times New Roman" w:hAnsi="Times New Roman" w:cs="Times New Roman"/>
        </w:rPr>
        <w:t xml:space="preserve"> addressed. In this study, we enumerate several combinations of topological crystalline insulators and magnetic insulators in a search for an optimal electronic structure, where a large </w:t>
      </w:r>
      <w:r w:rsidR="00475876">
        <w:rPr>
          <w:rFonts w:ascii="Times New Roman" w:hAnsi="Times New Roman" w:cs="Times New Roman"/>
        </w:rPr>
        <w:t xml:space="preserve">interface </w:t>
      </w:r>
      <w:r w:rsidR="003906E6" w:rsidRPr="003906E6">
        <w:rPr>
          <w:rFonts w:ascii="Times New Roman" w:hAnsi="Times New Roman" w:cs="Times New Roman"/>
        </w:rPr>
        <w:t>mass gap is isolated inside a bulk insulating gap.</w:t>
      </w:r>
    </w:p>
    <w:sectPr w:rsidR="0099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D"/>
    <w:rsid w:val="000768B1"/>
    <w:rsid w:val="003906E6"/>
    <w:rsid w:val="00430788"/>
    <w:rsid w:val="00475876"/>
    <w:rsid w:val="006C4AF3"/>
    <w:rsid w:val="00995F0A"/>
    <w:rsid w:val="00C643ED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E95D"/>
  <w15:chartTrackingRefBased/>
  <w15:docId w15:val="{86CAC9AC-1657-401E-B808-FA5C3B5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Jinwoong Kim</dc:creator>
  <cp:keywords/>
  <dc:description/>
  <cp:lastModifiedBy>Jinwoong Kim</cp:lastModifiedBy>
  <cp:revision>4</cp:revision>
  <dcterms:created xsi:type="dcterms:W3CDTF">2019-05-06T21:04:00Z</dcterms:created>
  <dcterms:modified xsi:type="dcterms:W3CDTF">2019-05-07T00:34:00Z</dcterms:modified>
</cp:coreProperties>
</file>