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0E97E" w14:textId="7CF8731B" w:rsidR="00191BDE" w:rsidRDefault="002212E6" w:rsidP="00191BDE">
      <w:pPr>
        <w:jc w:val="center"/>
        <w:rPr>
          <w:sz w:val="24"/>
        </w:rPr>
      </w:pPr>
      <w:bookmarkStart w:id="0" w:name="_GoBack"/>
      <w:proofErr w:type="spellStart"/>
      <w:r>
        <w:rPr>
          <w:sz w:val="24"/>
        </w:rPr>
        <w:t>Translationally</w:t>
      </w:r>
      <w:proofErr w:type="spellEnd"/>
      <w:r>
        <w:rPr>
          <w:sz w:val="24"/>
        </w:rPr>
        <w:t xml:space="preserve"> transformed coupled-c</w:t>
      </w:r>
      <w:r w:rsidR="003E018B">
        <w:rPr>
          <w:sz w:val="24"/>
        </w:rPr>
        <w:t xml:space="preserve">luster theory in a local basis for periodic </w:t>
      </w:r>
      <w:bookmarkEnd w:id="0"/>
      <w:r w:rsidR="003E018B">
        <w:rPr>
          <w:sz w:val="24"/>
        </w:rPr>
        <w:t>systems</w:t>
      </w:r>
    </w:p>
    <w:p w14:paraId="5AA5199C" w14:textId="27E50D0D" w:rsidR="00191BDE" w:rsidRDefault="00650AD8" w:rsidP="00650AD8">
      <w:pPr>
        <w:jc w:val="center"/>
        <w:rPr>
          <w:sz w:val="24"/>
        </w:rPr>
      </w:pPr>
      <w:r>
        <w:rPr>
          <w:sz w:val="24"/>
        </w:rPr>
        <w:t xml:space="preserve">Boris Daniel Gutierrez Cortes, </w:t>
      </w:r>
      <w:r w:rsidR="00191BDE">
        <w:rPr>
          <w:sz w:val="24"/>
        </w:rPr>
        <w:t xml:space="preserve">Anthony </w:t>
      </w:r>
      <w:proofErr w:type="spellStart"/>
      <w:r w:rsidR="00191BDE">
        <w:rPr>
          <w:sz w:val="24"/>
        </w:rPr>
        <w:t>Dutoi</w:t>
      </w:r>
      <w:proofErr w:type="spellEnd"/>
    </w:p>
    <w:p w14:paraId="0AD46BEA" w14:textId="5BE84D20" w:rsidR="00D76CC2" w:rsidRDefault="00D76CC2" w:rsidP="00D76CC2">
      <w:pPr>
        <w:jc w:val="both"/>
        <w:rPr>
          <w:sz w:val="24"/>
        </w:rPr>
      </w:pPr>
      <w:r>
        <w:rPr>
          <w:sz w:val="24"/>
        </w:rPr>
        <w:t>There are a lot of interesting problems in surface chemistry where quantum chemistry could give great insight</w:t>
      </w:r>
      <w:r w:rsidR="003E018B">
        <w:rPr>
          <w:sz w:val="24"/>
        </w:rPr>
        <w:t>,</w:t>
      </w:r>
      <w:r>
        <w:rPr>
          <w:sz w:val="24"/>
        </w:rPr>
        <w:t xml:space="preserve"> </w:t>
      </w:r>
      <w:r w:rsidRPr="00027C94">
        <w:rPr>
          <w:sz w:val="24"/>
        </w:rPr>
        <w:t>like reaction mechanisms in</w:t>
      </w:r>
      <w:r w:rsidR="003E018B">
        <w:rPr>
          <w:sz w:val="24"/>
        </w:rPr>
        <w:t xml:space="preserve"> heterogeneous</w:t>
      </w:r>
      <w:r w:rsidRPr="00027C94">
        <w:rPr>
          <w:sz w:val="24"/>
        </w:rPr>
        <w:t xml:space="preserve"> catalysis</w:t>
      </w:r>
      <w:r w:rsidR="00EB7E9D">
        <w:rPr>
          <w:sz w:val="24"/>
        </w:rPr>
        <w:t>,</w:t>
      </w:r>
      <w:r w:rsidRPr="00027C94">
        <w:rPr>
          <w:sz w:val="24"/>
        </w:rPr>
        <w:t xml:space="preserve"> the effect of </w:t>
      </w:r>
      <w:r>
        <w:rPr>
          <w:sz w:val="24"/>
        </w:rPr>
        <w:t xml:space="preserve">surface </w:t>
      </w:r>
      <w:r w:rsidRPr="00027C94">
        <w:rPr>
          <w:sz w:val="24"/>
        </w:rPr>
        <w:t>functionalization on semiconductors</w:t>
      </w:r>
      <w:r w:rsidR="00EB7E9D">
        <w:rPr>
          <w:sz w:val="24"/>
        </w:rPr>
        <w:t>,</w:t>
      </w:r>
      <w:r w:rsidRPr="00027C94">
        <w:rPr>
          <w:sz w:val="24"/>
        </w:rPr>
        <w:t xml:space="preserve"> or the influence of defect</w:t>
      </w:r>
      <w:r w:rsidR="003E018B">
        <w:rPr>
          <w:sz w:val="24"/>
        </w:rPr>
        <w:t>s on the reactivity of crystal</w:t>
      </w:r>
      <w:r w:rsidRPr="00027C94">
        <w:rPr>
          <w:sz w:val="24"/>
        </w:rPr>
        <w:t xml:space="preserve"> surfaces</w:t>
      </w:r>
      <w:r w:rsidR="00650AD8">
        <w:rPr>
          <w:sz w:val="24"/>
        </w:rPr>
        <w:t>.</w:t>
      </w:r>
      <w:r w:rsidRPr="00027C94">
        <w:rPr>
          <w:sz w:val="24"/>
        </w:rPr>
        <w:t xml:space="preserve"> </w:t>
      </w:r>
    </w:p>
    <w:p w14:paraId="4EE64145" w14:textId="23AED6CA" w:rsidR="003A088C" w:rsidRDefault="005F07B2" w:rsidP="00CB3655">
      <w:pPr>
        <w:jc w:val="both"/>
        <w:rPr>
          <w:sz w:val="24"/>
        </w:rPr>
      </w:pPr>
      <w:r>
        <w:rPr>
          <w:sz w:val="24"/>
        </w:rPr>
        <w:t xml:space="preserve">Plane wave based methods </w:t>
      </w:r>
      <w:r w:rsidR="00CB3655">
        <w:rPr>
          <w:sz w:val="24"/>
        </w:rPr>
        <w:t>applied to crystals cannot handle problems that are localized in nature like surface defects and adsorbates.</w:t>
      </w:r>
      <w:r>
        <w:rPr>
          <w:sz w:val="24"/>
        </w:rPr>
        <w:t xml:space="preserve"> </w:t>
      </w:r>
      <w:r w:rsidR="003A088C">
        <w:rPr>
          <w:sz w:val="24"/>
        </w:rPr>
        <w:t>On the other hand, molecular electronic structure</w:t>
      </w:r>
      <w:r w:rsidR="00864D89">
        <w:rPr>
          <w:sz w:val="24"/>
        </w:rPr>
        <w:t xml:space="preserve"> techniques, which describe</w:t>
      </w:r>
      <w:r w:rsidR="00B66207">
        <w:rPr>
          <w:sz w:val="24"/>
        </w:rPr>
        <w:t xml:space="preserve"> the</w:t>
      </w:r>
      <w:r w:rsidR="003A088C">
        <w:rPr>
          <w:sz w:val="24"/>
        </w:rPr>
        <w:t>se effects</w:t>
      </w:r>
      <w:r w:rsidR="004812D3">
        <w:rPr>
          <w:sz w:val="24"/>
        </w:rPr>
        <w:t xml:space="preserve"> and the locality of the electronic correlation</w:t>
      </w:r>
      <w:r w:rsidR="003A088C">
        <w:rPr>
          <w:sz w:val="24"/>
        </w:rPr>
        <w:t xml:space="preserve"> well, are too computationally expensive to use</w:t>
      </w:r>
      <w:r w:rsidR="00AC2F27">
        <w:rPr>
          <w:sz w:val="24"/>
        </w:rPr>
        <w:t xml:space="preserve"> on the</w:t>
      </w:r>
      <w:r w:rsidR="00A71088">
        <w:rPr>
          <w:sz w:val="24"/>
        </w:rPr>
        <w:t>s</w:t>
      </w:r>
      <w:r w:rsidR="00AC2F27">
        <w:rPr>
          <w:sz w:val="24"/>
        </w:rPr>
        <w:t>e</w:t>
      </w:r>
      <w:r w:rsidR="00A71088">
        <w:rPr>
          <w:sz w:val="24"/>
        </w:rPr>
        <w:t xml:space="preserve"> systems</w:t>
      </w:r>
      <w:r w:rsidR="003A088C">
        <w:rPr>
          <w:sz w:val="24"/>
        </w:rPr>
        <w:t>.</w:t>
      </w:r>
    </w:p>
    <w:p w14:paraId="5DAA5FDA" w14:textId="0EEF47FD" w:rsidR="00FC2632" w:rsidRDefault="00CF3D7D" w:rsidP="00D76CC2">
      <w:pPr>
        <w:jc w:val="both"/>
        <w:rPr>
          <w:sz w:val="24"/>
        </w:rPr>
      </w:pPr>
      <w:r>
        <w:rPr>
          <w:sz w:val="24"/>
        </w:rPr>
        <w:t>A new approach</w:t>
      </w:r>
      <w:r w:rsidR="001A1164">
        <w:rPr>
          <w:sz w:val="24"/>
        </w:rPr>
        <w:t xml:space="preserve"> based on coupled-</w:t>
      </w:r>
      <w:r w:rsidR="00DE4B96">
        <w:rPr>
          <w:sz w:val="24"/>
        </w:rPr>
        <w:t>cluster</w:t>
      </w:r>
      <w:r>
        <w:rPr>
          <w:sz w:val="24"/>
        </w:rPr>
        <w:t xml:space="preserve"> </w:t>
      </w:r>
      <w:r w:rsidR="00123D89">
        <w:rPr>
          <w:sz w:val="24"/>
        </w:rPr>
        <w:t xml:space="preserve">(CC) theory </w:t>
      </w:r>
      <w:r>
        <w:rPr>
          <w:sz w:val="24"/>
        </w:rPr>
        <w:t>is proposed</w:t>
      </w:r>
      <w:r w:rsidR="00DE4B96">
        <w:rPr>
          <w:sz w:val="24"/>
        </w:rPr>
        <w:t>.</w:t>
      </w:r>
      <w:r>
        <w:rPr>
          <w:sz w:val="24"/>
        </w:rPr>
        <w:t xml:space="preserve"> </w:t>
      </w:r>
      <w:r w:rsidR="003B7925">
        <w:rPr>
          <w:sz w:val="24"/>
        </w:rPr>
        <w:t>This scheme</w:t>
      </w:r>
      <w:r w:rsidR="00083529">
        <w:rPr>
          <w:sz w:val="24"/>
        </w:rPr>
        <w:t xml:space="preserve"> </w:t>
      </w:r>
      <w:r w:rsidR="00507383">
        <w:rPr>
          <w:sz w:val="24"/>
        </w:rPr>
        <w:t>reformulates the electronic amplitudes</w:t>
      </w:r>
      <w:r w:rsidR="00DE4B96">
        <w:rPr>
          <w:sz w:val="24"/>
        </w:rPr>
        <w:t xml:space="preserve"> </w:t>
      </w:r>
      <w:r w:rsidR="00507383">
        <w:rPr>
          <w:sz w:val="24"/>
        </w:rPr>
        <w:t>to</w:t>
      </w:r>
      <w:r w:rsidR="00DE4B96">
        <w:rPr>
          <w:sz w:val="24"/>
        </w:rPr>
        <w:t xml:space="preserve"> </w:t>
      </w:r>
      <w:r w:rsidR="00C8095D">
        <w:rPr>
          <w:sz w:val="24"/>
        </w:rPr>
        <w:t>incorporate</w:t>
      </w:r>
      <w:r w:rsidR="00DE4B96">
        <w:rPr>
          <w:sz w:val="24"/>
        </w:rPr>
        <w:t xml:space="preserve"> the periodicity of crystals </w:t>
      </w:r>
      <w:r w:rsidR="00DE4B96" w:rsidRPr="008668B5">
        <w:rPr>
          <w:i/>
          <w:sz w:val="24"/>
        </w:rPr>
        <w:t>and</w:t>
      </w:r>
      <w:r w:rsidR="00DE4B96">
        <w:rPr>
          <w:sz w:val="24"/>
        </w:rPr>
        <w:t xml:space="preserve"> the locality of electron</w:t>
      </w:r>
      <w:r w:rsidR="0074749F">
        <w:rPr>
          <w:sz w:val="24"/>
        </w:rPr>
        <w:t xml:space="preserve">ic interaction. This </w:t>
      </w:r>
      <w:r w:rsidR="00137098">
        <w:rPr>
          <w:sz w:val="24"/>
        </w:rPr>
        <w:t>avoid</w:t>
      </w:r>
      <w:r w:rsidR="0074749F">
        <w:rPr>
          <w:sz w:val="24"/>
        </w:rPr>
        <w:t>s</w:t>
      </w:r>
      <w:r w:rsidR="00137098">
        <w:rPr>
          <w:sz w:val="24"/>
        </w:rPr>
        <w:t xml:space="preserve"> the calculation of</w:t>
      </w:r>
      <w:r w:rsidR="00DE4B96">
        <w:rPr>
          <w:sz w:val="24"/>
        </w:rPr>
        <w:t xml:space="preserve"> redundant</w:t>
      </w:r>
      <w:r w:rsidR="00C8095D">
        <w:rPr>
          <w:sz w:val="24"/>
        </w:rPr>
        <w:t xml:space="preserve"> amplitudes</w:t>
      </w:r>
      <w:r w:rsidR="00DE4B96">
        <w:rPr>
          <w:sz w:val="24"/>
        </w:rPr>
        <w:t>.</w:t>
      </w:r>
      <w:r w:rsidR="00137098">
        <w:rPr>
          <w:sz w:val="24"/>
        </w:rPr>
        <w:t xml:space="preserve"> </w:t>
      </w:r>
      <w:r w:rsidR="00CB3655">
        <w:rPr>
          <w:sz w:val="24"/>
        </w:rPr>
        <w:t>Perfectly</w:t>
      </w:r>
      <w:r w:rsidR="004812D3">
        <w:rPr>
          <w:sz w:val="24"/>
        </w:rPr>
        <w:t xml:space="preserve"> periodic surfaces are envisioned as reference wavefunctions for localized defects and chemical reactions.</w:t>
      </w:r>
    </w:p>
    <w:p w14:paraId="0202232F" w14:textId="72D1A1FD" w:rsidR="004D4213" w:rsidRDefault="006E73AF" w:rsidP="00D76CC2">
      <w:pPr>
        <w:jc w:val="both"/>
        <w:rPr>
          <w:sz w:val="24"/>
        </w:rPr>
      </w:pPr>
      <w:r>
        <w:rPr>
          <w:sz w:val="24"/>
        </w:rPr>
        <w:t>T</w:t>
      </w:r>
      <w:r w:rsidR="008668B5">
        <w:rPr>
          <w:sz w:val="24"/>
        </w:rPr>
        <w:t xml:space="preserve">he working equations </w:t>
      </w:r>
      <w:r>
        <w:rPr>
          <w:sz w:val="24"/>
        </w:rPr>
        <w:t>are</w:t>
      </w:r>
      <w:r w:rsidR="002059C6">
        <w:rPr>
          <w:sz w:val="24"/>
        </w:rPr>
        <w:t xml:space="preserve"> derived starting from</w:t>
      </w:r>
      <w:r w:rsidR="008668B5">
        <w:rPr>
          <w:sz w:val="24"/>
        </w:rPr>
        <w:t xml:space="preserve"> </w:t>
      </w:r>
      <w:r w:rsidR="00540C1D">
        <w:rPr>
          <w:sz w:val="24"/>
        </w:rPr>
        <w:t xml:space="preserve">the </w:t>
      </w:r>
      <w:r w:rsidR="00CA3B87">
        <w:rPr>
          <w:sz w:val="24"/>
        </w:rPr>
        <w:t>amplitude equations of con</w:t>
      </w:r>
      <w:r w:rsidR="002059C6">
        <w:rPr>
          <w:sz w:val="24"/>
        </w:rPr>
        <w:t>ventional CC on</w:t>
      </w:r>
      <w:r w:rsidR="004812D3">
        <w:rPr>
          <w:sz w:val="24"/>
        </w:rPr>
        <w:t xml:space="preserve"> an</w:t>
      </w:r>
      <w:r w:rsidR="00CA3B87">
        <w:rPr>
          <w:sz w:val="24"/>
        </w:rPr>
        <w:t xml:space="preserve"> infinite system</w:t>
      </w:r>
      <w:r w:rsidR="002A2081">
        <w:rPr>
          <w:sz w:val="24"/>
        </w:rPr>
        <w:t xml:space="preserve"> and </w:t>
      </w:r>
      <w:r w:rsidR="00873ED5">
        <w:rPr>
          <w:sz w:val="24"/>
        </w:rPr>
        <w:t xml:space="preserve">rearranging them </w:t>
      </w:r>
      <w:r>
        <w:rPr>
          <w:sz w:val="24"/>
        </w:rPr>
        <w:t>such that</w:t>
      </w:r>
      <w:r w:rsidR="00AA6092">
        <w:rPr>
          <w:sz w:val="24"/>
        </w:rPr>
        <w:t xml:space="preserve"> the</w:t>
      </w:r>
      <w:r w:rsidR="009775F6">
        <w:rPr>
          <w:sz w:val="24"/>
        </w:rPr>
        <w:t xml:space="preserve"> </w:t>
      </w:r>
      <w:r w:rsidR="00C04043">
        <w:rPr>
          <w:sz w:val="24"/>
        </w:rPr>
        <w:t>distance</w:t>
      </w:r>
      <w:r w:rsidR="00642FCD">
        <w:rPr>
          <w:sz w:val="24"/>
        </w:rPr>
        <w:t xml:space="preserve"> to an anonymous cell is an explicit degree of freedom. </w:t>
      </w:r>
      <w:r w:rsidR="00873ED5">
        <w:rPr>
          <w:sz w:val="24"/>
        </w:rPr>
        <w:t>Th</w:t>
      </w:r>
      <w:r w:rsidR="004812D3">
        <w:rPr>
          <w:sz w:val="24"/>
        </w:rPr>
        <w:t>e</w:t>
      </w:r>
      <w:r w:rsidR="00873ED5">
        <w:rPr>
          <w:sz w:val="24"/>
        </w:rPr>
        <w:t xml:space="preserve"> formally infinite </w:t>
      </w:r>
      <w:r w:rsidR="004812D3">
        <w:rPr>
          <w:sz w:val="24"/>
        </w:rPr>
        <w:t>summations</w:t>
      </w:r>
      <w:r w:rsidR="00873ED5">
        <w:rPr>
          <w:sz w:val="24"/>
        </w:rPr>
        <w:t xml:space="preserve"> can be </w:t>
      </w:r>
      <w:r>
        <w:rPr>
          <w:sz w:val="24"/>
        </w:rPr>
        <w:t>truncated</w:t>
      </w:r>
      <w:r w:rsidR="00873ED5">
        <w:rPr>
          <w:sz w:val="24"/>
        </w:rPr>
        <w:t xml:space="preserve"> by systematically neglecting numerically insignificant amplitudes.</w:t>
      </w:r>
    </w:p>
    <w:p w14:paraId="0179B079" w14:textId="6F406144" w:rsidR="00123D89" w:rsidRDefault="00C02C77" w:rsidP="00D76CC2">
      <w:pPr>
        <w:jc w:val="both"/>
        <w:rPr>
          <w:sz w:val="24"/>
        </w:rPr>
      </w:pPr>
      <w:r>
        <w:rPr>
          <w:sz w:val="24"/>
        </w:rPr>
        <w:t xml:space="preserve">The theory and the details of the </w:t>
      </w:r>
      <w:r w:rsidR="00B66207">
        <w:rPr>
          <w:sz w:val="24"/>
        </w:rPr>
        <w:t xml:space="preserve">computer </w:t>
      </w:r>
      <w:r>
        <w:rPr>
          <w:sz w:val="24"/>
        </w:rPr>
        <w:t>implementation will be presented</w:t>
      </w:r>
      <w:r w:rsidR="006E73AF">
        <w:rPr>
          <w:sz w:val="24"/>
        </w:rPr>
        <w:t>,</w:t>
      </w:r>
      <w:r>
        <w:rPr>
          <w:sz w:val="24"/>
        </w:rPr>
        <w:t xml:space="preserve"> as well as </w:t>
      </w:r>
      <w:r w:rsidR="004F473A">
        <w:rPr>
          <w:sz w:val="24"/>
        </w:rPr>
        <w:t xml:space="preserve">first </w:t>
      </w:r>
      <w:r>
        <w:rPr>
          <w:sz w:val="24"/>
        </w:rPr>
        <w:t>tests</w:t>
      </w:r>
      <w:r w:rsidR="004F473A">
        <w:rPr>
          <w:sz w:val="24"/>
        </w:rPr>
        <w:t xml:space="preserve"> of the </w:t>
      </w:r>
      <w:r>
        <w:rPr>
          <w:sz w:val="24"/>
        </w:rPr>
        <w:t>equations</w:t>
      </w:r>
      <w:r w:rsidR="004F473A">
        <w:rPr>
          <w:sz w:val="24"/>
        </w:rPr>
        <w:t xml:space="preserve"> on 1-dimensional electronic systems.</w:t>
      </w:r>
    </w:p>
    <w:p w14:paraId="5DA29811" w14:textId="234FC4D7" w:rsidR="00086AD3" w:rsidRPr="00E22CFD" w:rsidRDefault="00086AD3" w:rsidP="00E22CFD">
      <w:pPr>
        <w:rPr>
          <w:sz w:val="24"/>
          <w:lang w:val="de-DE"/>
        </w:rPr>
      </w:pPr>
    </w:p>
    <w:sectPr w:rsidR="00086AD3" w:rsidRPr="00E22CFD" w:rsidSect="00D27B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19B8"/>
    <w:multiLevelType w:val="hybridMultilevel"/>
    <w:tmpl w:val="D242B9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DE"/>
    <w:rsid w:val="00083529"/>
    <w:rsid w:val="0008614A"/>
    <w:rsid w:val="00086AD3"/>
    <w:rsid w:val="000B7279"/>
    <w:rsid w:val="000E3D80"/>
    <w:rsid w:val="00123D89"/>
    <w:rsid w:val="00137098"/>
    <w:rsid w:val="0015152F"/>
    <w:rsid w:val="00166C3D"/>
    <w:rsid w:val="00191BDE"/>
    <w:rsid w:val="001A1164"/>
    <w:rsid w:val="002059C6"/>
    <w:rsid w:val="002212E6"/>
    <w:rsid w:val="002462B7"/>
    <w:rsid w:val="002A2081"/>
    <w:rsid w:val="002F16E6"/>
    <w:rsid w:val="003A088C"/>
    <w:rsid w:val="003B4F06"/>
    <w:rsid w:val="003B7925"/>
    <w:rsid w:val="003E018B"/>
    <w:rsid w:val="004812D3"/>
    <w:rsid w:val="004B5671"/>
    <w:rsid w:val="004D4213"/>
    <w:rsid w:val="004F473A"/>
    <w:rsid w:val="00507383"/>
    <w:rsid w:val="00540C1D"/>
    <w:rsid w:val="005F07B2"/>
    <w:rsid w:val="00642FCD"/>
    <w:rsid w:val="00650AD8"/>
    <w:rsid w:val="006B068C"/>
    <w:rsid w:val="006E73AF"/>
    <w:rsid w:val="0071719D"/>
    <w:rsid w:val="0074749F"/>
    <w:rsid w:val="0076347E"/>
    <w:rsid w:val="00864D89"/>
    <w:rsid w:val="008668B5"/>
    <w:rsid w:val="00873ED5"/>
    <w:rsid w:val="008C7B18"/>
    <w:rsid w:val="009775F6"/>
    <w:rsid w:val="00995F93"/>
    <w:rsid w:val="00A71088"/>
    <w:rsid w:val="00AA6092"/>
    <w:rsid w:val="00AC2F27"/>
    <w:rsid w:val="00AF597E"/>
    <w:rsid w:val="00B27617"/>
    <w:rsid w:val="00B629BF"/>
    <w:rsid w:val="00B66207"/>
    <w:rsid w:val="00C02C77"/>
    <w:rsid w:val="00C04043"/>
    <w:rsid w:val="00C8095D"/>
    <w:rsid w:val="00CA3B87"/>
    <w:rsid w:val="00CB3655"/>
    <w:rsid w:val="00CC754B"/>
    <w:rsid w:val="00CD4037"/>
    <w:rsid w:val="00CF3D7D"/>
    <w:rsid w:val="00D27B88"/>
    <w:rsid w:val="00D76CC2"/>
    <w:rsid w:val="00DE4B96"/>
    <w:rsid w:val="00DF0C8A"/>
    <w:rsid w:val="00E22CFD"/>
    <w:rsid w:val="00EB7E9D"/>
    <w:rsid w:val="00EE3830"/>
    <w:rsid w:val="00F60118"/>
    <w:rsid w:val="00F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FEB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DE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F601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DE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F6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0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3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0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3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the Pacific</dc:creator>
  <cp:keywords/>
  <dc:description/>
  <cp:lastModifiedBy>University of the Pacific</cp:lastModifiedBy>
  <cp:revision>2</cp:revision>
  <cp:lastPrinted>2019-03-15T06:52:00Z</cp:lastPrinted>
  <dcterms:created xsi:type="dcterms:W3CDTF">2019-04-08T23:38:00Z</dcterms:created>
  <dcterms:modified xsi:type="dcterms:W3CDTF">2019-04-08T23:38:00Z</dcterms:modified>
</cp:coreProperties>
</file>