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8130" w14:textId="7E52C25B" w:rsidR="00064BCA" w:rsidRPr="000B207C" w:rsidRDefault="00064BCA" w:rsidP="00064BCA">
      <w:pPr>
        <w:rPr>
          <w:rFonts w:eastAsia="Times New Roman" w:cs="Times New Roman"/>
          <w:b/>
        </w:rPr>
      </w:pPr>
      <w:r w:rsidRPr="000B207C">
        <w:rPr>
          <w:rFonts w:eastAsia="Times New Roman" w:cs="Times New Roman"/>
          <w:b/>
        </w:rPr>
        <w:t xml:space="preserve">Coupling </w:t>
      </w:r>
      <w:r w:rsidR="000B207C" w:rsidRPr="000B207C">
        <w:rPr>
          <w:rFonts w:eastAsia="Times New Roman" w:cs="Times New Roman"/>
          <w:b/>
        </w:rPr>
        <w:t>first principles molecular dynamics and many body perturbation theory calculations</w:t>
      </w:r>
    </w:p>
    <w:p w14:paraId="2A7ACD5A" w14:textId="77777777" w:rsidR="0071633A" w:rsidRDefault="0071633A" w:rsidP="00064BCA">
      <w:pPr>
        <w:rPr>
          <w:rFonts w:eastAsia="Times New Roman" w:cs="Times New Roman"/>
        </w:rPr>
      </w:pPr>
    </w:p>
    <w:p w14:paraId="4424CE56" w14:textId="23C40631" w:rsidR="0071633A" w:rsidRDefault="0071633A" w:rsidP="00064BCA">
      <w:pPr>
        <w:rPr>
          <w:rFonts w:eastAsia="Times New Roman" w:cs="Times New Roman"/>
        </w:rPr>
      </w:pPr>
      <w:r>
        <w:rPr>
          <w:rFonts w:eastAsia="Times New Roman" w:cs="Times New Roman"/>
        </w:rPr>
        <w:t>Giulia Galli</w:t>
      </w:r>
    </w:p>
    <w:p w14:paraId="530C8E82" w14:textId="322E4E08" w:rsidR="0071633A" w:rsidRDefault="0071633A" w:rsidP="00064BCA">
      <w:pPr>
        <w:rPr>
          <w:rFonts w:eastAsia="Times New Roman" w:cs="Times New Roman"/>
        </w:rPr>
      </w:pPr>
      <w:r>
        <w:rPr>
          <w:rFonts w:eastAsia="Times New Roman" w:cs="Times New Roman"/>
        </w:rPr>
        <w:t>University of Chicago &amp; ANL</w:t>
      </w:r>
    </w:p>
    <w:p w14:paraId="5BD2F4B7" w14:textId="77777777" w:rsidR="00064BCA" w:rsidRDefault="00064BCA" w:rsidP="00064BCA">
      <w:pPr>
        <w:rPr>
          <w:rFonts w:eastAsia="Times New Roman" w:cs="Times New Roman"/>
        </w:rPr>
      </w:pPr>
    </w:p>
    <w:p w14:paraId="4702E812" w14:textId="091676F8" w:rsidR="00064BCA" w:rsidRDefault="00064BCA" w:rsidP="000B207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Discovery and design of materials and molecules require the ability to compute multiple properties and to carry ou</w:t>
      </w:r>
      <w:r w:rsidR="00CA551D">
        <w:rPr>
          <w:rFonts w:eastAsia="Times New Roman" w:cs="Times New Roman"/>
        </w:rPr>
        <w:t>t simulations at different leng</w:t>
      </w:r>
      <w:r>
        <w:rPr>
          <w:rFonts w:eastAsia="Times New Roman" w:cs="Times New Roman"/>
        </w:rPr>
        <w:t>t</w:t>
      </w:r>
      <w:r w:rsidR="00CA551D">
        <w:rPr>
          <w:rFonts w:eastAsia="Times New Roman" w:cs="Times New Roman"/>
        </w:rPr>
        <w:t>h</w:t>
      </w:r>
      <w:r>
        <w:rPr>
          <w:rFonts w:eastAsia="Times New Roman" w:cs="Times New Roman"/>
        </w:rPr>
        <w:t xml:space="preserve"> and time scales. We will present recent algorithmic developments aimed at coupling advanced sampling methods with first principles molecular dynamics </w:t>
      </w:r>
      <w:r w:rsidR="000B207C">
        <w:rPr>
          <w:rFonts w:eastAsia="Times New Roman" w:cs="Times New Roman"/>
        </w:rPr>
        <w:t xml:space="preserve">(FPMD) [1] </w:t>
      </w:r>
      <w:r>
        <w:rPr>
          <w:rFonts w:eastAsia="Times New Roman" w:cs="Times New Roman"/>
        </w:rPr>
        <w:t xml:space="preserve">and the latter with many body perturbation </w:t>
      </w:r>
      <w:r w:rsidR="000B207C">
        <w:rPr>
          <w:rFonts w:eastAsia="Times New Roman" w:cs="Times New Roman"/>
        </w:rPr>
        <w:t xml:space="preserve">(MBPT) </w:t>
      </w:r>
      <w:r>
        <w:rPr>
          <w:rFonts w:eastAsia="Times New Roman" w:cs="Times New Roman"/>
        </w:rPr>
        <w:t>theory calculations</w:t>
      </w:r>
      <w:r w:rsidR="000B207C">
        <w:rPr>
          <w:rFonts w:eastAsia="Times New Roman" w:cs="Times New Roman"/>
        </w:rPr>
        <w:t xml:space="preserve"> [2]</w:t>
      </w:r>
      <w:r>
        <w:rPr>
          <w:rFonts w:eastAsia="Times New Roman" w:cs="Times New Roman"/>
        </w:rPr>
        <w:t xml:space="preserve">. </w:t>
      </w:r>
      <w:r w:rsidR="000B207C">
        <w:rPr>
          <w:rFonts w:eastAsia="Times New Roman" w:cs="Times New Roman"/>
        </w:rPr>
        <w:t>We will also discuss recent progress in hybrid density functionals used in FPMD</w:t>
      </w:r>
      <w:r w:rsidR="00AD587D">
        <w:rPr>
          <w:rFonts w:eastAsia="Times New Roman" w:cs="Times New Roman"/>
        </w:rPr>
        <w:t>,</w:t>
      </w:r>
      <w:bookmarkStart w:id="0" w:name="_GoBack"/>
      <w:bookmarkEnd w:id="0"/>
      <w:r w:rsidR="000B207C">
        <w:rPr>
          <w:rFonts w:eastAsia="Times New Roman" w:cs="Times New Roman"/>
        </w:rPr>
        <w:t xml:space="preserve"> and as starting point for MBPT calculations [3].</w:t>
      </w:r>
    </w:p>
    <w:p w14:paraId="558DE157" w14:textId="77777777" w:rsidR="00064BCA" w:rsidRDefault="00064BCA" w:rsidP="00064BCA">
      <w:pPr>
        <w:rPr>
          <w:rFonts w:eastAsia="Times New Roman" w:cs="Times New Roman"/>
        </w:rPr>
      </w:pPr>
    </w:p>
    <w:p w14:paraId="3F0AA88A" w14:textId="7C49921E" w:rsidR="00064BCA" w:rsidRPr="000B207C" w:rsidRDefault="000B207C" w:rsidP="000B207C">
      <w:pPr>
        <w:jc w:val="both"/>
        <w:rPr>
          <w:sz w:val="22"/>
          <w:szCs w:val="22"/>
        </w:rPr>
      </w:pPr>
      <w:r w:rsidRPr="000B207C">
        <w:rPr>
          <w:sz w:val="22"/>
          <w:szCs w:val="22"/>
        </w:rPr>
        <w:t xml:space="preserve">[1] </w:t>
      </w:r>
      <w:r w:rsidRPr="000B207C">
        <w:rPr>
          <w:i/>
          <w:sz w:val="22"/>
          <w:szCs w:val="22"/>
        </w:rPr>
        <w:t>Hierarchical Coupling of First Principles Molecular Dynamics with Advanced Sampling Methods</w:t>
      </w:r>
      <w:r w:rsidRPr="000B207C">
        <w:rPr>
          <w:sz w:val="22"/>
          <w:szCs w:val="22"/>
        </w:rPr>
        <w:t xml:space="preserve">, </w:t>
      </w:r>
      <w:r w:rsidRPr="000B207C">
        <w:rPr>
          <w:sz w:val="22"/>
          <w:szCs w:val="22"/>
        </w:rPr>
        <w:t xml:space="preserve">Emre </w:t>
      </w:r>
      <w:proofErr w:type="spellStart"/>
      <w:r w:rsidRPr="000B207C">
        <w:rPr>
          <w:sz w:val="22"/>
          <w:szCs w:val="22"/>
        </w:rPr>
        <w:t>Sevgen</w:t>
      </w:r>
      <w:proofErr w:type="spellEnd"/>
      <w:r w:rsidRPr="000B207C">
        <w:rPr>
          <w:sz w:val="22"/>
          <w:szCs w:val="22"/>
        </w:rPr>
        <w:t xml:space="preserve">, Federico </w:t>
      </w:r>
      <w:proofErr w:type="spellStart"/>
      <w:r w:rsidRPr="000B207C">
        <w:rPr>
          <w:sz w:val="22"/>
          <w:szCs w:val="22"/>
        </w:rPr>
        <w:t>Giberti</w:t>
      </w:r>
      <w:proofErr w:type="spellEnd"/>
      <w:r w:rsidRPr="000B207C">
        <w:rPr>
          <w:sz w:val="22"/>
          <w:szCs w:val="22"/>
        </w:rPr>
        <w:t xml:space="preserve">, </w:t>
      </w:r>
      <w:proofErr w:type="spellStart"/>
      <w:r w:rsidRPr="000B207C">
        <w:rPr>
          <w:sz w:val="22"/>
          <w:szCs w:val="22"/>
        </w:rPr>
        <w:t>Hythem</w:t>
      </w:r>
      <w:proofErr w:type="spellEnd"/>
      <w:r w:rsidRPr="000B207C">
        <w:rPr>
          <w:sz w:val="22"/>
          <w:szCs w:val="22"/>
        </w:rPr>
        <w:t xml:space="preserve"> </w:t>
      </w:r>
      <w:proofErr w:type="spellStart"/>
      <w:r w:rsidRPr="000B207C">
        <w:rPr>
          <w:sz w:val="22"/>
          <w:szCs w:val="22"/>
        </w:rPr>
        <w:t>Sidky</w:t>
      </w:r>
      <w:proofErr w:type="spellEnd"/>
      <w:r w:rsidRPr="000B207C">
        <w:rPr>
          <w:sz w:val="22"/>
          <w:szCs w:val="22"/>
        </w:rPr>
        <w:t xml:space="preserve">, Jonathan Whitmer, Giulia Galli, Francois </w:t>
      </w:r>
      <w:proofErr w:type="spellStart"/>
      <w:r w:rsidRPr="000B207C">
        <w:rPr>
          <w:sz w:val="22"/>
          <w:szCs w:val="22"/>
        </w:rPr>
        <w:t>Gygi</w:t>
      </w:r>
      <w:proofErr w:type="spellEnd"/>
      <w:r w:rsidRPr="000B207C">
        <w:rPr>
          <w:sz w:val="22"/>
          <w:szCs w:val="22"/>
        </w:rPr>
        <w:t xml:space="preserve"> and Juan de Pablo</w:t>
      </w:r>
      <w:r w:rsidRPr="000B207C">
        <w:rPr>
          <w:sz w:val="22"/>
          <w:szCs w:val="22"/>
        </w:rPr>
        <w:t xml:space="preserve">, </w:t>
      </w:r>
      <w:r w:rsidRPr="000B207C">
        <w:rPr>
          <w:sz w:val="22"/>
          <w:szCs w:val="22"/>
        </w:rPr>
        <w:t>J. Chem. Theory. Comp., 14(6), 2881-2888 (2018).</w:t>
      </w:r>
    </w:p>
    <w:p w14:paraId="2D778F19" w14:textId="5EB971D8" w:rsidR="000B207C" w:rsidRPr="000B207C" w:rsidRDefault="000B207C" w:rsidP="000B207C">
      <w:pPr>
        <w:jc w:val="both"/>
        <w:rPr>
          <w:sz w:val="22"/>
          <w:szCs w:val="22"/>
        </w:rPr>
      </w:pPr>
    </w:p>
    <w:p w14:paraId="0B515B6A" w14:textId="493DF878" w:rsidR="000B207C" w:rsidRPr="000B207C" w:rsidRDefault="000B207C" w:rsidP="000B207C">
      <w:pPr>
        <w:jc w:val="both"/>
        <w:rPr>
          <w:sz w:val="22"/>
          <w:szCs w:val="22"/>
        </w:rPr>
      </w:pPr>
      <w:r w:rsidRPr="000B207C">
        <w:rPr>
          <w:sz w:val="22"/>
          <w:szCs w:val="22"/>
        </w:rPr>
        <w:t xml:space="preserve">[2] </w:t>
      </w:r>
      <w:r w:rsidRPr="000B207C">
        <w:rPr>
          <w:i/>
          <w:sz w:val="22"/>
          <w:szCs w:val="22"/>
        </w:rPr>
        <w:t>A Finite-field Approach for GW Calculations Beyond the Random Phase Approximation</w:t>
      </w:r>
      <w:r w:rsidRPr="000B207C">
        <w:rPr>
          <w:sz w:val="22"/>
          <w:szCs w:val="22"/>
        </w:rPr>
        <w:t xml:space="preserve">, </w:t>
      </w:r>
      <w:r w:rsidRPr="000B207C">
        <w:rPr>
          <w:sz w:val="22"/>
          <w:szCs w:val="22"/>
        </w:rPr>
        <w:t xml:space="preserve">He Ma, Marco </w:t>
      </w:r>
      <w:proofErr w:type="spellStart"/>
      <w:r w:rsidRPr="000B207C">
        <w:rPr>
          <w:sz w:val="22"/>
          <w:szCs w:val="22"/>
        </w:rPr>
        <w:t>Govoni</w:t>
      </w:r>
      <w:proofErr w:type="spellEnd"/>
      <w:r w:rsidRPr="000B207C">
        <w:rPr>
          <w:sz w:val="22"/>
          <w:szCs w:val="22"/>
        </w:rPr>
        <w:t xml:space="preserve">, Francois </w:t>
      </w:r>
      <w:proofErr w:type="spellStart"/>
      <w:r w:rsidRPr="000B207C">
        <w:rPr>
          <w:sz w:val="22"/>
          <w:szCs w:val="22"/>
        </w:rPr>
        <w:t>Gygi</w:t>
      </w:r>
      <w:proofErr w:type="spellEnd"/>
      <w:r w:rsidRPr="000B207C">
        <w:rPr>
          <w:sz w:val="22"/>
          <w:szCs w:val="22"/>
        </w:rPr>
        <w:t xml:space="preserve"> and Giulia Galli</w:t>
      </w:r>
      <w:r>
        <w:rPr>
          <w:sz w:val="22"/>
          <w:szCs w:val="22"/>
        </w:rPr>
        <w:t xml:space="preserve">, </w:t>
      </w:r>
      <w:r w:rsidRPr="000B207C">
        <w:rPr>
          <w:sz w:val="22"/>
          <w:szCs w:val="22"/>
        </w:rPr>
        <w:t>J. Chem. Theory. Comp., 15 (1), 154-164 (2019)</w:t>
      </w:r>
      <w:r w:rsidRPr="000B207C">
        <w:rPr>
          <w:sz w:val="22"/>
          <w:szCs w:val="22"/>
        </w:rPr>
        <w:t xml:space="preserve">; </w:t>
      </w:r>
      <w:r w:rsidRPr="000B207C">
        <w:rPr>
          <w:i/>
          <w:sz w:val="22"/>
          <w:szCs w:val="22"/>
        </w:rPr>
        <w:t>Finite-field approach to solving the Bethe-Salpeter equation</w:t>
      </w:r>
      <w:r w:rsidRPr="000B207C">
        <w:rPr>
          <w:i/>
          <w:sz w:val="22"/>
          <w:szCs w:val="22"/>
        </w:rPr>
        <w:t>,</w:t>
      </w:r>
      <w:r w:rsidRPr="000B207C">
        <w:rPr>
          <w:sz w:val="22"/>
          <w:szCs w:val="22"/>
        </w:rPr>
        <w:t xml:space="preserve"> </w:t>
      </w:r>
      <w:r w:rsidRPr="000B207C">
        <w:rPr>
          <w:sz w:val="22"/>
          <w:szCs w:val="22"/>
        </w:rPr>
        <w:t xml:space="preserve">Ngoc Linh Nguyen, He Ma, Marco </w:t>
      </w:r>
      <w:proofErr w:type="spellStart"/>
      <w:r w:rsidRPr="000B207C">
        <w:rPr>
          <w:sz w:val="22"/>
          <w:szCs w:val="22"/>
        </w:rPr>
        <w:t>Govoni</w:t>
      </w:r>
      <w:proofErr w:type="spellEnd"/>
      <w:r w:rsidRPr="000B207C">
        <w:rPr>
          <w:sz w:val="22"/>
          <w:szCs w:val="22"/>
        </w:rPr>
        <w:t xml:space="preserve">, Francois </w:t>
      </w:r>
      <w:proofErr w:type="spellStart"/>
      <w:r w:rsidRPr="000B207C">
        <w:rPr>
          <w:sz w:val="22"/>
          <w:szCs w:val="22"/>
        </w:rPr>
        <w:t>Gygi</w:t>
      </w:r>
      <w:proofErr w:type="spellEnd"/>
      <w:r w:rsidRPr="000B207C">
        <w:rPr>
          <w:sz w:val="22"/>
          <w:szCs w:val="22"/>
        </w:rPr>
        <w:t xml:space="preserve"> and Giulia Galli</w:t>
      </w:r>
      <w:r w:rsidRPr="000B207C">
        <w:rPr>
          <w:sz w:val="22"/>
          <w:szCs w:val="22"/>
        </w:rPr>
        <w:t xml:space="preserve">. </w:t>
      </w:r>
      <w:r w:rsidRPr="000B207C">
        <w:rPr>
          <w:sz w:val="22"/>
          <w:szCs w:val="22"/>
        </w:rPr>
        <w:t>Phys. Rev. Lett., Accepted (2019).</w:t>
      </w:r>
    </w:p>
    <w:p w14:paraId="0D31B4C4" w14:textId="46F08C8F" w:rsidR="000B207C" w:rsidRPr="000B207C" w:rsidRDefault="000B207C" w:rsidP="000B207C">
      <w:pPr>
        <w:jc w:val="both"/>
        <w:rPr>
          <w:sz w:val="22"/>
          <w:szCs w:val="22"/>
        </w:rPr>
      </w:pPr>
    </w:p>
    <w:p w14:paraId="154D1D1F" w14:textId="73688EB5" w:rsidR="000B207C" w:rsidRPr="000B207C" w:rsidRDefault="000B207C" w:rsidP="000B207C">
      <w:pPr>
        <w:jc w:val="both"/>
        <w:rPr>
          <w:sz w:val="22"/>
          <w:szCs w:val="22"/>
        </w:rPr>
      </w:pPr>
      <w:r w:rsidRPr="000B207C">
        <w:rPr>
          <w:sz w:val="22"/>
          <w:szCs w:val="22"/>
        </w:rPr>
        <w:t xml:space="preserve">[3]  </w:t>
      </w:r>
      <w:r w:rsidRPr="000B207C">
        <w:rPr>
          <w:i/>
          <w:sz w:val="22"/>
          <w:szCs w:val="22"/>
        </w:rPr>
        <w:t>Dielectric dependent hybrid functionals for heterogeneous materials</w:t>
      </w:r>
      <w:r w:rsidRPr="000B207C">
        <w:rPr>
          <w:i/>
          <w:sz w:val="22"/>
          <w:szCs w:val="22"/>
        </w:rPr>
        <w:t>,</w:t>
      </w:r>
      <w:r w:rsidRPr="000B207C">
        <w:rPr>
          <w:sz w:val="22"/>
          <w:szCs w:val="22"/>
        </w:rPr>
        <w:t xml:space="preserve"> </w:t>
      </w:r>
      <w:proofErr w:type="spellStart"/>
      <w:r w:rsidRPr="000B207C">
        <w:rPr>
          <w:sz w:val="22"/>
          <w:szCs w:val="22"/>
        </w:rPr>
        <w:t>Huihuo</w:t>
      </w:r>
      <w:proofErr w:type="spellEnd"/>
      <w:r>
        <w:rPr>
          <w:sz w:val="22"/>
          <w:szCs w:val="22"/>
        </w:rPr>
        <w:t xml:space="preserve"> </w:t>
      </w:r>
      <w:r w:rsidRPr="000B207C">
        <w:rPr>
          <w:sz w:val="22"/>
          <w:szCs w:val="22"/>
        </w:rPr>
        <w:t xml:space="preserve">Zheng, Marco </w:t>
      </w:r>
      <w:proofErr w:type="spellStart"/>
      <w:r w:rsidRPr="000B207C">
        <w:rPr>
          <w:sz w:val="22"/>
          <w:szCs w:val="22"/>
        </w:rPr>
        <w:t>Govoni</w:t>
      </w:r>
      <w:proofErr w:type="spellEnd"/>
      <w:r w:rsidRPr="000B207C">
        <w:rPr>
          <w:sz w:val="22"/>
          <w:szCs w:val="22"/>
        </w:rPr>
        <w:t>, Giulia Galli</w:t>
      </w:r>
      <w:r w:rsidRPr="000B207C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 </w:t>
      </w:r>
      <w:r w:rsidRPr="000B207C">
        <w:rPr>
          <w:sz w:val="22"/>
          <w:szCs w:val="22"/>
        </w:rPr>
        <w:t xml:space="preserve">(submitted):  </w:t>
      </w:r>
      <w:hyperlink r:id="rId5" w:history="1">
        <w:r w:rsidRPr="00B12071">
          <w:rPr>
            <w:rStyle w:val="Hyperlink"/>
            <w:sz w:val="22"/>
            <w:szCs w:val="22"/>
          </w:rPr>
          <w:t>https://arxiv.org/abs/1901.00824</w:t>
        </w:r>
      </w:hyperlink>
      <w:r>
        <w:rPr>
          <w:sz w:val="22"/>
          <w:szCs w:val="22"/>
        </w:rPr>
        <w:t xml:space="preserve">. </w:t>
      </w:r>
    </w:p>
    <w:p w14:paraId="58E343B9" w14:textId="77777777" w:rsidR="00AD7979" w:rsidRDefault="00AD7979" w:rsidP="00AD7979"/>
    <w:p w14:paraId="72EF7873" w14:textId="77777777" w:rsidR="00C97CF0" w:rsidRDefault="00C97CF0"/>
    <w:sectPr w:rsidR="00C97CF0" w:rsidSect="009B26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83304"/>
    <w:multiLevelType w:val="hybridMultilevel"/>
    <w:tmpl w:val="716A5094"/>
    <w:lvl w:ilvl="0" w:tplc="0DB2A8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9"/>
    <w:rsid w:val="00064BCA"/>
    <w:rsid w:val="000B207C"/>
    <w:rsid w:val="00473EAD"/>
    <w:rsid w:val="00480024"/>
    <w:rsid w:val="0071633A"/>
    <w:rsid w:val="008B5A96"/>
    <w:rsid w:val="00996044"/>
    <w:rsid w:val="009B26FF"/>
    <w:rsid w:val="00AD587D"/>
    <w:rsid w:val="00AD7979"/>
    <w:rsid w:val="00C97CF0"/>
    <w:rsid w:val="00CA551D"/>
    <w:rsid w:val="00F64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29FC3"/>
  <w15:docId w15:val="{D29A3B51-3FAE-E74B-BD99-CEA44806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xiv.org/abs/1901.00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 Davis</Company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Galli</dc:creator>
  <cp:keywords/>
  <dc:description/>
  <cp:lastModifiedBy>Giulia Galli</cp:lastModifiedBy>
  <cp:revision>3</cp:revision>
  <dcterms:created xsi:type="dcterms:W3CDTF">2019-04-30T01:40:00Z</dcterms:created>
  <dcterms:modified xsi:type="dcterms:W3CDTF">2019-04-30T01:41:00Z</dcterms:modified>
  <cp:category/>
</cp:coreProperties>
</file>